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7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94"/>
        <w:gridCol w:w="425"/>
        <w:gridCol w:w="1559"/>
        <w:gridCol w:w="709"/>
        <w:gridCol w:w="2394"/>
        <w:gridCol w:w="573"/>
        <w:gridCol w:w="1117"/>
        <w:gridCol w:w="3167"/>
        <w:gridCol w:w="1805"/>
        <w:gridCol w:w="1132"/>
      </w:tblGrid>
      <w:tr w:rsidR="00020298" w:rsidTr="00BC1C14">
        <w:trPr>
          <w:trHeight w:hRule="exact" w:val="115"/>
        </w:trPr>
        <w:tc>
          <w:tcPr>
            <w:tcW w:w="15575" w:type="dxa"/>
            <w:gridSpan w:val="10"/>
          </w:tcPr>
          <w:p w:rsidR="00020298" w:rsidRDefault="00020298"/>
        </w:tc>
      </w:tr>
      <w:tr w:rsidR="00020298" w:rsidTr="00BC1C14">
        <w:trPr>
          <w:trHeight w:hRule="exact" w:val="358"/>
        </w:trPr>
        <w:tc>
          <w:tcPr>
            <w:tcW w:w="15575" w:type="dxa"/>
            <w:gridSpan w:val="10"/>
            <w:vAlign w:val="center"/>
          </w:tcPr>
          <w:p w:rsidR="00020298" w:rsidRDefault="00BC1C14">
            <w:pPr>
              <w:pStyle w:val="a3"/>
              <w:spacing w:line="229" w:lineRule="auto"/>
              <w:jc w:val="center"/>
            </w:pPr>
            <w:r>
              <w:t>Информация о вакансиях в разрезе сферы деятельности на 24 сентября 2026 г.</w:t>
            </w:r>
          </w:p>
        </w:tc>
      </w:tr>
      <w:tr w:rsidR="00020298" w:rsidTr="00BC1C14">
        <w:trPr>
          <w:trHeight w:hRule="exact" w:val="201"/>
        </w:trPr>
        <w:tc>
          <w:tcPr>
            <w:tcW w:w="15575" w:type="dxa"/>
            <w:gridSpan w:val="10"/>
          </w:tcPr>
          <w:p w:rsidR="00020298" w:rsidRDefault="00020298"/>
        </w:tc>
      </w:tr>
      <w:tr w:rsidR="00020298" w:rsidTr="00BC1C14">
        <w:trPr>
          <w:trHeight w:hRule="exact" w:val="458"/>
        </w:trPr>
        <w:tc>
          <w:tcPr>
            <w:tcW w:w="15575" w:type="dxa"/>
            <w:gridSpan w:val="10"/>
            <w:tcBorders>
              <w:bottom w:val="single" w:sz="5" w:space="0" w:color="000000"/>
            </w:tcBorders>
            <w:vAlign w:val="center"/>
          </w:tcPr>
          <w:p w:rsidR="00020298" w:rsidRDefault="00020298">
            <w:pPr>
              <w:pStyle w:val="Master"/>
              <w:spacing w:line="229" w:lineRule="auto"/>
              <w:ind w:right="-13956"/>
            </w:pPr>
          </w:p>
        </w:tc>
      </w:tr>
      <w:tr w:rsidR="00020298" w:rsidTr="00BC1C14">
        <w:trPr>
          <w:trHeight w:hRule="exact" w:val="502"/>
        </w:trPr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</w:tc>
        <w:tc>
          <w:tcPr>
            <w:tcW w:w="22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Дополнительные пожелания</w:t>
            </w: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З/П руб.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Кол-во вакансий</w:t>
            </w:r>
          </w:p>
        </w:tc>
      </w:tr>
      <w:tr w:rsidR="00020298" w:rsidTr="00BC1C14">
        <w:trPr>
          <w:trHeight w:hRule="exact" w:val="1963"/>
        </w:trPr>
        <w:tc>
          <w:tcPr>
            <w:tcW w:w="311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Овощевод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ООО "ТК Журиничи"</w:t>
            </w:r>
          </w:p>
        </w:tc>
        <w:tc>
          <w:tcPr>
            <w:tcW w:w="239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58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Отсутствие медицинских противопоказаний для работы не противоречащие ИПРА. Должен знать технологические процессы производства продукции растениеводства. Добросовестное отношение к трудовым обязанностям. Ответственность.</w:t>
            </w:r>
          </w:p>
        </w:tc>
        <w:tc>
          <w:tcPr>
            <w:tcW w:w="57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Н  </w:t>
            </w:r>
          </w:p>
        </w:tc>
        <w:tc>
          <w:tcPr>
            <w:tcW w:w="11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2"/>
              <w:spacing w:line="22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45000</w:t>
            </w:r>
          </w:p>
        </w:tc>
        <w:tc>
          <w:tcPr>
            <w:tcW w:w="316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241540, Брянская область, </w:t>
            </w: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р-н Брянский, с Журиничи, ул Лесная</w:t>
            </w:r>
          </w:p>
        </w:tc>
        <w:tc>
          <w:tcPr>
            <w:tcW w:w="180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79192901189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20298" w:rsidTr="00BC1C14">
        <w:trPr>
          <w:trHeight w:hRule="exact" w:val="1963"/>
        </w:trPr>
        <w:tc>
          <w:tcPr>
            <w:tcW w:w="311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298" w:rsidTr="00BC1C14">
        <w:trPr>
          <w:trHeight w:hRule="exact" w:val="831"/>
        </w:trPr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Овощевод</w:t>
            </w:r>
          </w:p>
        </w:tc>
        <w:tc>
          <w:tcPr>
            <w:tcW w:w="22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ООО "ТК Журиничи"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58" w:type="dxa"/>
            </w:tcMar>
            <w:vAlign w:val="center"/>
          </w:tcPr>
          <w:p w:rsidR="00020298" w:rsidRPr="00BC1C14" w:rsidRDefault="00020298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Н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2"/>
              <w:spacing w:line="22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69000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241540, Брянская область, р-н Брянский, с Журиничи, ул Лесная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4832607963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020298" w:rsidTr="00BC1C14">
        <w:trPr>
          <w:trHeight w:hRule="exact" w:val="1289"/>
        </w:trPr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22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ООО "ТК Журиничи"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58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Стрессоустойчивость, коммуникабельность, ответственность</w:t>
            </w: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Н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2"/>
              <w:spacing w:line="22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115000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241540, Брянская область, р-н Брянский, с Журиничи, ул Лесная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79192901189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298" w:rsidTr="00BC1C14">
        <w:trPr>
          <w:trHeight w:hRule="exact" w:val="1061"/>
        </w:trPr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Агроном по защите растений (средней квалификации)</w:t>
            </w:r>
          </w:p>
        </w:tc>
        <w:tc>
          <w:tcPr>
            <w:tcW w:w="22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ООО "ТК Журиничи"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58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Дисциплинированность, стрессоустойчивость</w:t>
            </w: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Н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2"/>
              <w:spacing w:line="22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75000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241540, Брянская область, р-н Брянский, с Журиничи, ул Лесная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79192901189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20298" w:rsidTr="00BC1C14">
        <w:trPr>
          <w:trHeight w:hRule="exact" w:val="845"/>
        </w:trPr>
        <w:tc>
          <w:tcPr>
            <w:tcW w:w="31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Агроном по защите растений (средней квалификации)</w:t>
            </w:r>
          </w:p>
        </w:tc>
        <w:tc>
          <w:tcPr>
            <w:tcW w:w="22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ООО "ТК Журиничи"</w:t>
            </w:r>
          </w:p>
        </w:tc>
        <w:tc>
          <w:tcPr>
            <w:tcW w:w="2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58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Дисциплинированность.</w:t>
            </w: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Н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2"/>
              <w:spacing w:line="22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69000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241540, Брянская область, р-н Брянский, с Журиничи, ул Лесная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79192901189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20298" w:rsidTr="00BC1C14">
        <w:trPr>
          <w:trHeight w:hRule="exact" w:val="329"/>
        </w:trPr>
        <w:tc>
          <w:tcPr>
            <w:tcW w:w="15575" w:type="dxa"/>
            <w:gridSpan w:val="10"/>
            <w:tcBorders>
              <w:top w:val="single" w:sz="5" w:space="0" w:color="000000"/>
            </w:tcBorders>
            <w:vAlign w:val="bottom"/>
          </w:tcPr>
          <w:p w:rsidR="00020298" w:rsidRDefault="00020298">
            <w:pPr>
              <w:spacing w:line="229" w:lineRule="auto"/>
              <w:ind w:right="-13956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C1C14" w:rsidRDefault="00BC1C14">
            <w:pPr>
              <w:spacing w:line="229" w:lineRule="auto"/>
              <w:ind w:right="-13956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C1C14" w:rsidRDefault="00BC1C14">
            <w:pPr>
              <w:spacing w:line="229" w:lineRule="auto"/>
              <w:ind w:right="-13956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C1C14" w:rsidRPr="00BC1C14" w:rsidRDefault="00BC1C14">
            <w:pPr>
              <w:spacing w:line="229" w:lineRule="auto"/>
              <w:ind w:right="-13956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020298" w:rsidTr="00BC1C14">
        <w:trPr>
          <w:trHeight w:hRule="exact" w:val="115"/>
        </w:trPr>
        <w:tc>
          <w:tcPr>
            <w:tcW w:w="15575" w:type="dxa"/>
            <w:gridSpan w:val="10"/>
          </w:tcPr>
          <w:p w:rsidR="00020298" w:rsidRPr="00BC1C14" w:rsidRDefault="00020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298" w:rsidTr="00BC1C14">
        <w:trPr>
          <w:trHeight w:hRule="exact" w:val="972"/>
        </w:trPr>
        <w:tc>
          <w:tcPr>
            <w:tcW w:w="15575" w:type="dxa"/>
            <w:gridSpan w:val="10"/>
            <w:tcBorders>
              <w:bottom w:val="single" w:sz="5" w:space="0" w:color="000000"/>
            </w:tcBorders>
            <w:vAlign w:val="center"/>
          </w:tcPr>
          <w:p w:rsidR="00020298" w:rsidRDefault="00020298">
            <w:pPr>
              <w:pStyle w:val="Master"/>
              <w:spacing w:line="229" w:lineRule="auto"/>
              <w:ind w:right="-139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C14" w:rsidRDefault="00BC1C14">
            <w:pPr>
              <w:pStyle w:val="Master"/>
              <w:spacing w:line="229" w:lineRule="auto"/>
              <w:ind w:right="-1395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C14" w:rsidRPr="00BC1C14" w:rsidRDefault="00BC1C14">
            <w:pPr>
              <w:pStyle w:val="Master"/>
              <w:spacing w:line="229" w:lineRule="auto"/>
              <w:ind w:right="-1395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298" w:rsidTr="00BC1C14">
        <w:trPr>
          <w:trHeight w:hRule="exact" w:val="501"/>
        </w:trPr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Профессия</w:t>
            </w:r>
          </w:p>
        </w:tc>
        <w:tc>
          <w:tcPr>
            <w:tcW w:w="19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31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Дополнительные пожелания</w:t>
            </w: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З/П руб.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20298" w:rsidRPr="00BC1C14" w:rsidRDefault="00BC1C14">
            <w:pPr>
              <w:pStyle w:val="Details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Кол-во вакансий</w:t>
            </w:r>
          </w:p>
        </w:tc>
      </w:tr>
      <w:tr w:rsidR="00020298" w:rsidTr="00BC1C14">
        <w:trPr>
          <w:trHeight w:hRule="exact" w:val="1197"/>
        </w:trPr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Уборщик производственных и служебных помещений</w:t>
            </w:r>
          </w:p>
        </w:tc>
        <w:tc>
          <w:tcPr>
            <w:tcW w:w="19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ООО "ТК Журиничи"</w:t>
            </w:r>
          </w:p>
        </w:tc>
        <w:tc>
          <w:tcPr>
            <w:tcW w:w="31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58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Ответственность, внимательность, исполнительность, умение работать в коллективе.</w:t>
            </w: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Н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2"/>
              <w:spacing w:line="22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241540, Брянская область, р-н Брянский, с Журиничи, ул Лесная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79192901189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20298" w:rsidTr="00BC1C14">
        <w:trPr>
          <w:trHeight w:hRule="exact" w:val="1269"/>
        </w:trPr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Уборщик производственных и служебных помещений</w:t>
            </w:r>
          </w:p>
        </w:tc>
        <w:tc>
          <w:tcPr>
            <w:tcW w:w="19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ООО "ТК Журиничи"</w:t>
            </w:r>
          </w:p>
        </w:tc>
        <w:tc>
          <w:tcPr>
            <w:tcW w:w="31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58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Уборка производственных и служебных помищений на территории тепличного комбината, вынос мусора</w:t>
            </w: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Н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2"/>
              <w:spacing w:line="22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241540, Брянская область, р-н Брянский, с Журиничи, ул Лесная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79192901189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0298" w:rsidTr="00BC1C14">
        <w:trPr>
          <w:trHeight w:hRule="exact" w:val="1556"/>
        </w:trPr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Рабочий плодоовощного хранилища</w:t>
            </w:r>
          </w:p>
        </w:tc>
        <w:tc>
          <w:tcPr>
            <w:tcW w:w="19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ООО "ТК Журиничи"</w:t>
            </w:r>
          </w:p>
        </w:tc>
        <w:tc>
          <w:tcPr>
            <w:tcW w:w="31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58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Должен знать правила санитарной, личной гигиены, а так же правила перемещения и складирования грузов.</w:t>
            </w:r>
          </w:p>
        </w:tc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 xml:space="preserve">Н  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2"/>
              <w:spacing w:line="22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3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0"/>
              <w:spacing w:line="22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241540, Брянская область, р-н Брянский, с Журиничи, ул Лесная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79192901189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7" w:type="dxa"/>
              <w:left w:w="115" w:type="dxa"/>
              <w:right w:w="115" w:type="dxa"/>
            </w:tcMar>
            <w:vAlign w:val="center"/>
          </w:tcPr>
          <w:p w:rsidR="00020298" w:rsidRPr="00BC1C14" w:rsidRDefault="00BC1C14">
            <w:pPr>
              <w:pStyle w:val="Details1"/>
              <w:spacing w:line="2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C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20298" w:rsidTr="00BC1C14">
        <w:trPr>
          <w:trHeight w:hRule="exact" w:val="344"/>
        </w:trPr>
        <w:tc>
          <w:tcPr>
            <w:tcW w:w="15575" w:type="dxa"/>
            <w:gridSpan w:val="10"/>
            <w:tcBorders>
              <w:top w:val="single" w:sz="5" w:space="0" w:color="000000"/>
            </w:tcBorders>
            <w:vAlign w:val="bottom"/>
          </w:tcPr>
          <w:p w:rsidR="00020298" w:rsidRDefault="00020298">
            <w:pPr>
              <w:spacing w:line="229" w:lineRule="auto"/>
              <w:ind w:right="-13956"/>
              <w:rPr>
                <w:rFonts w:ascii="Arial" w:eastAsia="Arial" w:hAnsi="Arial" w:cs="Arial"/>
                <w:color w:val="000000"/>
                <w:spacing w:val="-2"/>
                <w:sz w:val="20"/>
              </w:rPr>
            </w:pPr>
          </w:p>
        </w:tc>
      </w:tr>
    </w:tbl>
    <w:p w:rsidR="00000000" w:rsidRDefault="00BC1C14"/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Социальные </w:t>
      </w: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льготы: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Официальный договор по ТК РФ и "белая" зарплата два раза в месяц - никаких задержек!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Стабильный график работы - можно планировать бюджет и время с семьёй.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Бесплатный корпоративный транспорт от мест сбора - экономьте на проезде.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Бесплатное горячее питание (полноценный обед) и комплект спецодежды (включая обувь и перчатки) - созданы все необходимые условия для работы.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Комната отдыха с холодильником, </w:t>
      </w:r>
      <w:proofErr w:type="spellStart"/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микроволновкой</w:t>
      </w:r>
      <w:proofErr w:type="spellEnd"/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, чайником - удобное место для отдыха.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Регулярные медосмотры за счёт компании - заботимся о вашем здоровье.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Добровольное медицинское страхование (ДМС) - после испытательного срока.  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Работа в чистой, светлой, и тёплой теплице - никакой грязи, дождей и морозов.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proofErr w:type="spellStart"/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Релокационный</w:t>
      </w:r>
      <w:proofErr w:type="spellEnd"/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пакет (переезд в Брянскую область), обсуждается индивидуально.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Корпоративные праздники и подарки для детей и взрослых - ценим каждого нашего сотрудника.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Действует акция "Приведи друга" с выплатой 10 000 рублей - приятный бонус к сдельной зарплате!</w:t>
      </w:r>
    </w:p>
    <w:p w:rsidR="00BC1C14" w:rsidRPr="00201EBA" w:rsidRDefault="00BC1C14" w:rsidP="00BC1C14">
      <w:pPr>
        <w:shd w:val="clear" w:color="auto" w:fill="FFFFFF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201EBA">
        <w:rPr>
          <w:rFonts w:ascii="Times New Roman" w:eastAsia="Times New Roman" w:hAnsi="Times New Roman" w:cs="Times New Roman"/>
          <w:color w:val="1A1A1A"/>
          <w:sz w:val="28"/>
          <w:szCs w:val="28"/>
        </w:rPr>
        <w:t>Уникальная возможность получить жильё (отдельно стоящий кирпичный дом на участке) в живописном посёлке рядом с местом работы в аренду с правом выкупа через 10 лет за 1% от стоимости!</w:t>
      </w:r>
    </w:p>
    <w:p w:rsidR="00BC1C14" w:rsidRDefault="00BC1C14"/>
    <w:sectPr w:rsidR="00BC1C14" w:rsidSect="00BC1C14">
      <w:pgSz w:w="16838" w:h="11909" w:orient="landscape"/>
      <w:pgMar w:top="567" w:right="567" w:bottom="284" w:left="567" w:header="226" w:footer="206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20298"/>
    <w:rsid w:val="00020298"/>
    <w:rsid w:val="00BC1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98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020298"/>
    <w:rPr>
      <w:rFonts w:ascii="Arial" w:hAnsi="Arial" w:cs="Arial"/>
      <w:b/>
      <w:color w:val="000000"/>
      <w:spacing w:val="-2"/>
      <w:sz w:val="28"/>
    </w:rPr>
  </w:style>
  <w:style w:type="paragraph" w:customStyle="1" w:styleId="Master">
    <w:name w:val="MasterДанные"/>
    <w:basedOn w:val="a"/>
    <w:rsid w:val="00020298"/>
    <w:rPr>
      <w:rFonts w:ascii="Arial" w:hAnsi="Arial" w:cs="Arial"/>
      <w:b/>
      <w:color w:val="000000"/>
      <w:spacing w:val="-2"/>
      <w:sz w:val="22"/>
    </w:rPr>
  </w:style>
  <w:style w:type="paragraph" w:customStyle="1" w:styleId="Details">
    <w:name w:val="DetailsЗаголовок"/>
    <w:basedOn w:val="a"/>
    <w:rsid w:val="00020298"/>
    <w:rPr>
      <w:rFonts w:ascii="Arial" w:hAnsi="Arial" w:cs="Arial"/>
      <w:color w:val="000000"/>
      <w:spacing w:val="-2"/>
      <w:sz w:val="20"/>
    </w:rPr>
  </w:style>
  <w:style w:type="paragraph" w:customStyle="1" w:styleId="Details0">
    <w:name w:val="DetailsДанные"/>
    <w:basedOn w:val="a"/>
    <w:rsid w:val="00020298"/>
    <w:rPr>
      <w:rFonts w:ascii="Arial" w:hAnsi="Arial" w:cs="Arial"/>
      <w:color w:val="000000"/>
      <w:spacing w:val="-2"/>
      <w:sz w:val="20"/>
    </w:rPr>
  </w:style>
  <w:style w:type="paragraph" w:customStyle="1" w:styleId="Details1">
    <w:name w:val="DetailsДанные"/>
    <w:basedOn w:val="a"/>
    <w:rsid w:val="00020298"/>
    <w:rPr>
      <w:rFonts w:ascii="Arial" w:hAnsi="Arial" w:cs="Arial"/>
      <w:color w:val="000000"/>
      <w:spacing w:val="-2"/>
      <w:sz w:val="20"/>
    </w:rPr>
  </w:style>
  <w:style w:type="paragraph" w:customStyle="1" w:styleId="Details2">
    <w:name w:val="DetailsДанные"/>
    <w:basedOn w:val="a"/>
    <w:rsid w:val="00020298"/>
    <w:rPr>
      <w:rFonts w:ascii="Arial" w:hAnsi="Arial" w:cs="Arial"/>
      <w:color w:val="000000"/>
      <w:spacing w:val="-2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472</Words>
  <Characters>2696</Characters>
  <Application>Microsoft Office Word</Application>
  <DocSecurity>0</DocSecurity>
  <Lines>22</Lines>
  <Paragraphs>6</Paragraphs>
  <ScaleCrop>false</ScaleCrop>
  <Company>Stimulsoft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czn0907</dc:creator>
  <cp:lastModifiedBy>czn0907</cp:lastModifiedBy>
  <cp:revision>2</cp:revision>
  <dcterms:created xsi:type="dcterms:W3CDTF">2026-09-24T07:27:00Z</dcterms:created>
  <dcterms:modified xsi:type="dcterms:W3CDTF">2026-09-24T07:27:00Z</dcterms:modified>
</cp:coreProperties>
</file>